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FE2" w:rsidRDefault="00B73196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220</w:t>
      </w:r>
      <w:r w:rsidR="00BF2FCA">
        <w:rPr>
          <w:rFonts w:ascii="Arial" w:eastAsia="宋体" w:hAnsi="Arial"/>
          <w:b/>
          <w:i/>
          <w:color w:val="auto"/>
          <w:sz w:val="28"/>
          <w:lang w:eastAsia="en-US"/>
        </w:rPr>
        <w:t>8884</w:t>
      </w:r>
    </w:p>
    <w:p w:rsidR="00D45FE2" w:rsidRDefault="00B7319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14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D45FE2" w:rsidRDefault="00D45FE2">
      <w:pPr>
        <w:rPr>
          <w:rFonts w:ascii="Arial" w:hAnsi="Arial" w:cs="Arial"/>
        </w:rPr>
      </w:pPr>
    </w:p>
    <w:p w:rsidR="00D45FE2" w:rsidRDefault="00B7319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D45FE2" w:rsidRDefault="00B7319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hAnsi="Arial" w:cs="Arial"/>
          <w:b/>
          <w:lang w:val="en-US"/>
        </w:rPr>
        <w:t>10</w:t>
      </w:r>
      <w:r>
        <w:rPr>
          <w:rFonts w:ascii="Arial" w:hAnsi="Arial" w:cs="Arial"/>
          <w:b/>
        </w:rPr>
        <w:t xml:space="preserve"> Evaluation</w:t>
      </w:r>
      <w:r>
        <w:rPr>
          <w:rFonts w:ascii="Arial" w:eastAsia="宋体" w:hAnsi="Arial" w:cs="Arial" w:hint="eastAsia"/>
          <w:b/>
          <w:lang w:val="en-US" w:eastAsia="zh-CN"/>
        </w:rPr>
        <w:t xml:space="preserve"> and Conclusion</w:t>
      </w:r>
    </w:p>
    <w:p w:rsidR="00D45FE2" w:rsidRDefault="00B7319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45FE2" w:rsidRDefault="00B7319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:rsidR="00D45FE2" w:rsidRDefault="00B7319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:rsidR="00D45FE2" w:rsidRDefault="00B7319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evaluation</w:t>
      </w:r>
      <w:r>
        <w:rPr>
          <w:rFonts w:ascii="Arial" w:eastAsia="宋体" w:hAnsi="Arial" w:cs="Arial" w:hint="eastAsia"/>
          <w:i/>
          <w:lang w:val="en-US" w:eastAsia="zh-CN"/>
        </w:rPr>
        <w:t xml:space="preserve"> and conclusion</w:t>
      </w:r>
      <w:r>
        <w:rPr>
          <w:rFonts w:ascii="Arial" w:hAnsi="Arial" w:cs="Arial"/>
          <w:i/>
        </w:rPr>
        <w:t xml:space="preserve"> for KI#</w:t>
      </w:r>
      <w:r>
        <w:rPr>
          <w:rFonts w:ascii="Arial" w:hAnsi="Arial" w:cs="Arial"/>
          <w:i/>
          <w:lang w:val="en-US"/>
        </w:rPr>
        <w:t>10</w:t>
      </w:r>
      <w:r>
        <w:rPr>
          <w:rFonts w:ascii="Arial" w:hAnsi="Arial" w:cs="Arial"/>
          <w:bCs/>
          <w:i/>
        </w:rPr>
        <w:t>.</w:t>
      </w:r>
    </w:p>
    <w:p w:rsidR="00D45FE2" w:rsidRDefault="00B73196">
      <w:pPr>
        <w:pStyle w:val="1"/>
      </w:pPr>
      <w:r>
        <w:t xml:space="preserve">1. Background </w:t>
      </w:r>
    </w:p>
    <w:p w:rsidR="00D45FE2" w:rsidRDefault="00B73196">
      <w:pPr>
        <w:jc w:val="both"/>
        <w:rPr>
          <w:b/>
          <w:lang w:eastAsia="zh-CN"/>
        </w:rPr>
      </w:pPr>
      <w:r>
        <w:rPr>
          <w:rFonts w:eastAsia="宋体"/>
          <w:lang w:eastAsia="zh-CN"/>
        </w:rPr>
        <w:t xml:space="preserve">This paper proposes evaluation </w:t>
      </w:r>
      <w:r>
        <w:rPr>
          <w:rFonts w:eastAsia="宋体" w:hint="eastAsia"/>
          <w:lang w:val="en-US" w:eastAsia="zh-CN"/>
        </w:rPr>
        <w:t xml:space="preserve">and conclusion </w:t>
      </w:r>
      <w:r>
        <w:rPr>
          <w:rFonts w:eastAsia="宋体"/>
          <w:lang w:eastAsia="zh-CN"/>
        </w:rPr>
        <w:t xml:space="preserve">on the key aspects of the </w:t>
      </w:r>
      <w:r>
        <w:t>Interactions with MDAS/MDAF</w:t>
      </w:r>
      <w:r>
        <w:rPr>
          <w:rFonts w:eastAsia="宋体"/>
          <w:lang w:eastAsia="zh-CN"/>
        </w:rPr>
        <w:t xml:space="preserve"> discussed in solutions adopted in the TR for Ke</w:t>
      </w:r>
      <w:r>
        <w:rPr>
          <w:rFonts w:eastAsia="宋体"/>
          <w:lang w:eastAsia="zh-CN"/>
        </w:rPr>
        <w:t xml:space="preserve">y Issue </w:t>
      </w:r>
      <w:r>
        <w:rPr>
          <w:rFonts w:eastAsia="宋体" w:hint="eastAsia"/>
          <w:lang w:val="en-US" w:eastAsia="zh-CN"/>
        </w:rPr>
        <w:t>10</w:t>
      </w:r>
      <w:r>
        <w:rPr>
          <w:rFonts w:eastAsia="宋体"/>
          <w:lang w:eastAsia="zh-CN"/>
        </w:rPr>
        <w:t>.</w:t>
      </w:r>
    </w:p>
    <w:p w:rsidR="00D45FE2" w:rsidRDefault="00B73196">
      <w:pPr>
        <w:pStyle w:val="1"/>
      </w:pPr>
      <w:r>
        <w:t>2. Text Proposal</w:t>
      </w:r>
    </w:p>
    <w:p w:rsidR="00D45FE2" w:rsidRDefault="00B73196">
      <w:pPr>
        <w:jc w:val="both"/>
        <w:rPr>
          <w:lang w:val="en-US" w:eastAsia="zh-CN"/>
        </w:rPr>
      </w:pPr>
      <w:r>
        <w:rPr>
          <w:lang w:eastAsia="zh-CN"/>
        </w:rPr>
        <w:t>It is proposed to adopt the following text within the TR23.700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lang w:eastAsia="zh-CN"/>
        </w:rPr>
        <w:t>81.</w:t>
      </w:r>
    </w:p>
    <w:p w:rsidR="00D45FE2" w:rsidRDefault="00D45FE2">
      <w:pPr>
        <w:jc w:val="both"/>
        <w:rPr>
          <w:lang w:eastAsia="zh-CN"/>
        </w:rPr>
      </w:pPr>
    </w:p>
    <w:p w:rsidR="00D45FE2" w:rsidRDefault="00B73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:rsidR="00D45FE2" w:rsidRDefault="00B73196">
      <w:pPr>
        <w:pStyle w:val="1"/>
      </w:pPr>
      <w:bookmarkStart w:id="1" w:name="_Toc104467554"/>
      <w:bookmarkStart w:id="2" w:name="_Toc32405"/>
      <w:bookmarkStart w:id="3" w:name="_Toc104829277"/>
      <w:bookmarkStart w:id="4" w:name="_Toc104433437"/>
      <w:bookmarkStart w:id="5" w:name="_Toc104467889"/>
      <w:bookmarkEnd w:id="0"/>
      <w:r>
        <w:t>7</w:t>
      </w:r>
      <w:r>
        <w:tab/>
        <w:t>Overall Evaluation</w:t>
      </w:r>
    </w:p>
    <w:bookmarkEnd w:id="1"/>
    <w:bookmarkEnd w:id="2"/>
    <w:bookmarkEnd w:id="3"/>
    <w:bookmarkEnd w:id="4"/>
    <w:bookmarkEnd w:id="5"/>
    <w:p w:rsidR="00D45FE2" w:rsidRDefault="00B73196">
      <w:pPr>
        <w:pStyle w:val="2"/>
        <w:rPr>
          <w:ins w:id="6" w:author="user1" w:date="2022-09-27T15:26:00Z"/>
        </w:rPr>
      </w:pPr>
      <w:ins w:id="7" w:author="user1" w:date="2022-09-27T15:26:00Z">
        <w:r>
          <w:rPr>
            <w:rFonts w:hint="eastAsia"/>
            <w:lang w:eastAsia="en-US"/>
          </w:rPr>
          <w:t>7.</w:t>
        </w:r>
        <w:r>
          <w:rPr>
            <w:lang w:eastAsia="en-US"/>
          </w:rPr>
          <w:t>10</w:t>
        </w:r>
        <w:r>
          <w:rPr>
            <w:lang w:eastAsia="en-US"/>
          </w:rPr>
          <w:tab/>
        </w:r>
        <w:bookmarkStart w:id="8" w:name="OLE_LINK1"/>
        <w:r>
          <w:t>Interactions with MDAS/MDAF</w:t>
        </w:r>
        <w:bookmarkEnd w:id="8"/>
      </w:ins>
    </w:p>
    <w:p w:rsidR="00D45FE2" w:rsidRDefault="00B73196">
      <w:pPr>
        <w:rPr>
          <w:ins w:id="9" w:author="user1" w:date="2022-09-27T15:26:00Z"/>
          <w:lang w:eastAsia="zh-CN"/>
        </w:rPr>
      </w:pPr>
      <w:ins w:id="10" w:author="user1" w:date="2022-09-27T15:26:00Z">
        <w:r>
          <w:rPr>
            <w:rFonts w:hint="eastAsia"/>
            <w:lang w:val="en-US" w:eastAsia="zh-CN"/>
          </w:rPr>
          <w:t>S</w:t>
        </w:r>
        <w:proofErr w:type="spellStart"/>
        <w:r>
          <w:rPr>
            <w:lang w:eastAsia="zh-CN"/>
          </w:rPr>
          <w:t>olutions</w:t>
        </w:r>
        <w:proofErr w:type="spellEnd"/>
        <w:r>
          <w:rPr>
            <w:lang w:eastAsia="zh-CN"/>
          </w:rPr>
          <w:t xml:space="preserve"> #</w:t>
        </w:r>
        <w:r>
          <w:rPr>
            <w:rFonts w:hint="eastAsia"/>
            <w:lang w:val="en-US" w:eastAsia="zh-CN"/>
          </w:rPr>
          <w:t>60</w:t>
        </w:r>
        <w:r>
          <w:rPr>
            <w:lang w:eastAsia="zh-CN"/>
          </w:rPr>
          <w:t xml:space="preserve"> and solutions #</w:t>
        </w:r>
        <w:r>
          <w:rPr>
            <w:rFonts w:hint="eastAsia"/>
            <w:lang w:val="en-US" w:eastAsia="zh-CN"/>
          </w:rPr>
          <w:t>72</w:t>
        </w:r>
        <w:r>
          <w:rPr>
            <w:lang w:eastAsia="zh-CN"/>
          </w:rPr>
          <w:t>-#</w:t>
        </w:r>
        <w:r>
          <w:rPr>
            <w:rFonts w:hint="eastAsia"/>
            <w:lang w:val="en-US" w:eastAsia="zh-CN"/>
          </w:rPr>
          <w:t>74</w:t>
        </w:r>
        <w:r>
          <w:rPr>
            <w:lang w:eastAsia="zh-CN"/>
          </w:rPr>
          <w:t xml:space="preserve"> are proposed for Key Issue #1</w:t>
        </w:r>
        <w:r>
          <w:rPr>
            <w:rFonts w:hint="eastAsia"/>
            <w:lang w:val="en-US" w:eastAsia="zh-CN"/>
          </w:rPr>
          <w:t xml:space="preserve">0 </w:t>
        </w:r>
        <w:r>
          <w:rPr>
            <w:lang w:val="en-US" w:eastAsia="zh-CN"/>
          </w:rPr>
          <w:t>"</w:t>
        </w:r>
        <w:r>
          <w:t>Interactions with MDAS/MDAF</w:t>
        </w:r>
        <w:r>
          <w:rPr>
            <w:lang w:val="en-US" w:eastAsia="zh-CN"/>
          </w:rPr>
          <w:t>"</w:t>
        </w:r>
        <w:r>
          <w:rPr>
            <w:lang w:eastAsia="zh-CN"/>
          </w:rPr>
          <w:t>.</w:t>
        </w:r>
      </w:ins>
    </w:p>
    <w:p w:rsidR="00D45FE2" w:rsidRDefault="00B73196">
      <w:pPr>
        <w:rPr>
          <w:ins w:id="11" w:author="user1" w:date="2022-09-27T15:26:00Z"/>
          <w:lang w:eastAsia="zh-CN"/>
        </w:rPr>
      </w:pPr>
      <w:ins w:id="12" w:author="user1" w:date="2022-09-27T15:26:00Z">
        <w:r>
          <w:rPr>
            <w:lang w:eastAsia="zh-CN"/>
          </w:rPr>
          <w:t xml:space="preserve">All proposed solutions can be categorized in the following </w:t>
        </w:r>
      </w:ins>
      <w:ins w:id="13" w:author="user1" w:date="2022-09-27T18:32:00Z">
        <w:r>
          <w:rPr>
            <w:lang w:eastAsia="zh-CN"/>
          </w:rPr>
          <w:t xml:space="preserve">2 </w:t>
        </w:r>
      </w:ins>
      <w:ins w:id="14" w:author="user1" w:date="2022-09-27T15:26:00Z">
        <w:r>
          <w:rPr>
            <w:lang w:eastAsia="zh-CN"/>
          </w:rPr>
          <w:t>categories:</w:t>
        </w:r>
      </w:ins>
    </w:p>
    <w:p w:rsidR="00D45FE2" w:rsidRDefault="00B73196">
      <w:pPr>
        <w:pStyle w:val="B1"/>
        <w:rPr>
          <w:ins w:id="15" w:author="user1" w:date="2022-09-27T15:26:00Z"/>
        </w:rPr>
      </w:pPr>
      <w:ins w:id="16" w:author="user1" w:date="2022-09-27T15:26:00Z">
        <w:r>
          <w:t>-</w:t>
        </w:r>
        <w:r>
          <w:tab/>
        </w:r>
        <w:r>
          <w:rPr>
            <w:rFonts w:eastAsia="宋体" w:hint="eastAsia"/>
            <w:lang w:val="en-US" w:eastAsia="zh-CN"/>
          </w:rPr>
          <w:t>Use cases for NWDAF to leverage MDAS/MDAF output</w:t>
        </w:r>
        <w:r>
          <w:t xml:space="preserve"> (</w:t>
        </w:r>
        <w:r>
          <w:rPr>
            <w:rFonts w:eastAsia="宋体" w:hint="eastAsia"/>
            <w:lang w:val="en-US" w:eastAsia="zh-CN"/>
          </w:rPr>
          <w:t>Sol #60, Sol #72</w:t>
        </w:r>
        <w:r>
          <w:t>).</w:t>
        </w:r>
      </w:ins>
    </w:p>
    <w:p w:rsidR="00D45FE2" w:rsidRDefault="00B73196">
      <w:pPr>
        <w:pStyle w:val="B1"/>
        <w:rPr>
          <w:ins w:id="17" w:author="user1" w:date="2022-09-27T15:26:00Z"/>
        </w:rPr>
      </w:pPr>
      <w:ins w:id="18" w:author="user1" w:date="2022-09-27T15:26:00Z">
        <w:r>
          <w:t>-</w:t>
        </w:r>
        <w:r>
          <w:tab/>
        </w:r>
        <w:r>
          <w:rPr>
            <w:rFonts w:eastAsia="宋体" w:hint="eastAsia"/>
            <w:lang w:val="en-US" w:eastAsia="zh-CN"/>
          </w:rPr>
          <w:t>Procedure for MDAF/MDAS discovery and subscription</w:t>
        </w:r>
        <w:r>
          <w:t xml:space="preserve"> (</w:t>
        </w:r>
        <w:r>
          <w:rPr>
            <w:rFonts w:eastAsia="宋体" w:hint="eastAsia"/>
            <w:lang w:val="en-US" w:eastAsia="zh-CN"/>
          </w:rPr>
          <w:t>Sol #73, Sol #74</w:t>
        </w:r>
        <w:r>
          <w:t>).</w:t>
        </w:r>
      </w:ins>
    </w:p>
    <w:p w:rsidR="00D45FE2" w:rsidRDefault="00B73196">
      <w:pPr>
        <w:rPr>
          <w:ins w:id="19" w:author="user1" w:date="2022-09-27T15:26:00Z"/>
          <w:lang w:eastAsia="zh-CN"/>
        </w:rPr>
      </w:pPr>
      <w:ins w:id="20" w:author="user1" w:date="2022-09-27T15:26:00Z">
        <w:r>
          <w:rPr>
            <w:lang w:eastAsia="zh-CN"/>
          </w:rPr>
          <w:t>In the fo</w:t>
        </w:r>
        <w:r>
          <w:rPr>
            <w:lang w:eastAsia="zh-CN"/>
          </w:rPr>
          <w:t>llowing each category will be evaluated separately.</w:t>
        </w:r>
      </w:ins>
    </w:p>
    <w:p w:rsidR="00D45FE2" w:rsidRDefault="00B73196">
      <w:pPr>
        <w:rPr>
          <w:ins w:id="21" w:author="user1" w:date="2022-09-27T15:26:00Z"/>
          <w:rFonts w:eastAsia="宋体"/>
          <w:lang w:val="en-US" w:eastAsia="zh-CN"/>
        </w:rPr>
      </w:pPr>
      <w:ins w:id="22" w:author="user1" w:date="2022-09-27T15:26:00Z">
        <w:r>
          <w:t>Solution #</w:t>
        </w:r>
        <w:r>
          <w:rPr>
            <w:rFonts w:eastAsia="宋体" w:hint="eastAsia"/>
            <w:lang w:val="en-US" w:eastAsia="zh-CN"/>
          </w:rPr>
          <w:t xml:space="preserve">60 </w:t>
        </w:r>
        <w:r>
          <w:t>introduces</w:t>
        </w:r>
        <w:r>
          <w:rPr>
            <w:rFonts w:eastAsia="宋体" w:hint="eastAsia"/>
            <w:lang w:val="en-US" w:eastAsia="zh-CN"/>
          </w:rPr>
          <w:t xml:space="preserve"> two use cases for NWDAF to leverage MDAS/MDAF output as extra input to produce the NWDAF analytics, the o</w:t>
        </w:r>
        <w:r>
          <w:rPr>
            <w:lang w:val="en-US" w:eastAsia="zh-CN"/>
          </w:rPr>
          <w:t>bserved service experience analy</w:t>
        </w:r>
        <w:r>
          <w:rPr>
            <w:rFonts w:hint="eastAsia"/>
            <w:lang w:val="en-US" w:eastAsia="zh-CN"/>
          </w:rPr>
          <w:t xml:space="preserve">tics by collecting additional </w:t>
        </w:r>
        <w:r>
          <w:rPr>
            <w:lang w:val="en-US" w:eastAsia="zh-CN"/>
          </w:rPr>
          <w:t xml:space="preserve">service </w:t>
        </w:r>
        <w:r>
          <w:rPr>
            <w:lang w:val="en-US" w:eastAsia="zh-CN"/>
          </w:rPr>
          <w:t>experience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>energy saving analysis</w:t>
        </w:r>
        <w:r>
          <w:rPr>
            <w:rFonts w:hint="eastAsia"/>
            <w:lang w:val="en-US" w:eastAsia="zh-CN"/>
          </w:rPr>
          <w:t xml:space="preserve"> information from </w:t>
        </w:r>
        <w:r>
          <w:rPr>
            <w:rFonts w:eastAsia="宋体" w:hint="eastAsia"/>
            <w:lang w:val="en-US" w:eastAsia="zh-CN"/>
          </w:rPr>
          <w:t xml:space="preserve">MDAS/MDAF, and the Redundant Transmission Experience analytics by collecting additional </w:t>
        </w:r>
        <w:r>
          <w:rPr>
            <w:lang w:val="en-US" w:eastAsia="zh-CN"/>
          </w:rPr>
          <w:t>E2E latency analysis</w:t>
        </w:r>
        <w:r>
          <w:rPr>
            <w:rFonts w:hint="eastAsia"/>
            <w:lang w:val="en-US" w:eastAsia="zh-CN"/>
          </w:rPr>
          <w:t xml:space="preserve"> from MDAS/MDAF</w:t>
        </w:r>
        <w:r>
          <w:rPr>
            <w:rFonts w:eastAsia="宋体" w:hint="eastAsia"/>
            <w:lang w:val="en-US" w:eastAsia="zh-CN"/>
          </w:rPr>
          <w:t>.</w:t>
        </w:r>
      </w:ins>
    </w:p>
    <w:p w:rsidR="00D45FE2" w:rsidRDefault="00B73196">
      <w:pPr>
        <w:rPr>
          <w:ins w:id="23" w:author="user1" w:date="2022-09-27T15:26:00Z"/>
          <w:rFonts w:eastAsia="宋体"/>
          <w:lang w:val="en-US" w:eastAsia="zh-CN"/>
        </w:rPr>
      </w:pPr>
      <w:ins w:id="24" w:author="user1" w:date="2022-09-27T15:26:00Z">
        <w:r>
          <w:rPr>
            <w:rFonts w:eastAsia="宋体" w:hint="eastAsia"/>
            <w:lang w:val="en-US" w:eastAsia="zh-CN"/>
          </w:rPr>
          <w:t>Solution #72 introduces the use case for NWDAF to improve the analytics accu</w:t>
        </w:r>
        <w:r>
          <w:rPr>
            <w:rFonts w:eastAsia="宋体" w:hint="eastAsia"/>
            <w:lang w:val="en-US" w:eastAsia="zh-CN"/>
          </w:rPr>
          <w:t>racy or re</w:t>
        </w:r>
      </w:ins>
      <w:ins w:id="25" w:author="user1" w:date="2022-09-27T18:35:00Z">
        <w:r>
          <w:rPr>
            <w:rFonts w:eastAsia="宋体"/>
            <w:lang w:val="en-US" w:eastAsia="zh-CN"/>
          </w:rPr>
          <w:t>-</w:t>
        </w:r>
      </w:ins>
      <w:ins w:id="26" w:author="user1" w:date="2022-09-27T15:26:00Z">
        <w:r>
          <w:rPr>
            <w:rFonts w:eastAsia="宋体" w:hint="eastAsia"/>
            <w:lang w:val="en-US" w:eastAsia="zh-CN"/>
          </w:rPr>
          <w:t xml:space="preserve">train ML model by leveraging the output from MDAS/MDAF </w:t>
        </w:r>
        <w:r>
          <w:rPr>
            <w:rFonts w:eastAsiaTheme="minorEastAsia"/>
          </w:rPr>
          <w:t>fault management predictions/statistics</w:t>
        </w:r>
        <w:r>
          <w:rPr>
            <w:rFonts w:eastAsiaTheme="minorEastAsia" w:hint="eastAsia"/>
            <w:lang w:val="en-US" w:eastAsia="zh-CN"/>
          </w:rPr>
          <w:t xml:space="preserve">, and also introduces the procedures for </w:t>
        </w:r>
        <w:proofErr w:type="spellStart"/>
        <w:r>
          <w:rPr>
            <w:rFonts w:eastAsiaTheme="minorEastAsia" w:hint="eastAsia"/>
            <w:lang w:val="en-US" w:eastAsia="zh-CN"/>
          </w:rPr>
          <w:t>AnLF</w:t>
        </w:r>
        <w:proofErr w:type="spellEnd"/>
        <w:r>
          <w:rPr>
            <w:rFonts w:eastAsiaTheme="minorEastAsia" w:hint="eastAsia"/>
            <w:lang w:val="en-US" w:eastAsia="zh-CN"/>
          </w:rPr>
          <w:t xml:space="preserve"> and MTLF subscribing from the MDAS/MDAF for this case</w:t>
        </w:r>
        <w:r>
          <w:rPr>
            <w:rFonts w:eastAsia="宋体" w:hint="eastAsia"/>
            <w:lang w:val="en-US" w:eastAsia="zh-CN"/>
          </w:rPr>
          <w:t>.</w:t>
        </w:r>
      </w:ins>
    </w:p>
    <w:p w:rsidR="00D45FE2" w:rsidRDefault="00B73196">
      <w:pPr>
        <w:rPr>
          <w:ins w:id="27" w:author="user1" w:date="2022-09-27T15:26:00Z"/>
          <w:rFonts w:eastAsia="宋体"/>
          <w:lang w:val="en-US" w:eastAsia="zh-CN"/>
        </w:rPr>
      </w:pPr>
      <w:ins w:id="28" w:author="user1" w:date="2022-09-27T15:26:00Z">
        <w:r>
          <w:rPr>
            <w:rFonts w:eastAsia="宋体" w:hint="eastAsia"/>
            <w:lang w:val="en-US" w:eastAsia="zh-CN"/>
          </w:rPr>
          <w:t>Solution #73 and Solution #74 introduce interactio</w:t>
        </w:r>
        <w:r>
          <w:rPr>
            <w:rFonts w:eastAsia="宋体" w:hint="eastAsia"/>
            <w:lang w:val="en-US" w:eastAsia="zh-CN"/>
          </w:rPr>
          <w:t xml:space="preserve">ns between NWDAF and MDAS/MDAF, </w:t>
        </w:r>
      </w:ins>
      <w:ins w:id="29" w:author="user1" w:date="2022-09-27T18:32:00Z">
        <w:r>
          <w:rPr>
            <w:rFonts w:eastAsia="宋体" w:hint="eastAsia"/>
            <w:lang w:val="en-US" w:eastAsia="zh-CN"/>
          </w:rPr>
          <w:t>includ</w:t>
        </w:r>
        <w:r>
          <w:rPr>
            <w:rFonts w:eastAsia="宋体"/>
            <w:lang w:val="en-US" w:eastAsia="zh-CN"/>
          </w:rPr>
          <w:t xml:space="preserve">ing </w:t>
        </w:r>
      </w:ins>
      <w:ins w:id="30" w:author="user1" w:date="2022-09-27T15:26:00Z">
        <w:r>
          <w:rPr>
            <w:rFonts w:eastAsia="宋体" w:hint="eastAsia"/>
            <w:lang w:val="en-US" w:eastAsia="zh-CN"/>
          </w:rPr>
          <w:t xml:space="preserve">both discovery and subscription procedures. The </w:t>
        </w:r>
        <w:r>
          <w:rPr>
            <w:lang w:eastAsia="zh-CN"/>
          </w:rPr>
          <w:t xml:space="preserve">NWDAF discovers the MDA Management Function from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D</w:t>
        </w:r>
        <w:proofErr w:type="spellStart"/>
        <w:r>
          <w:rPr>
            <w:lang w:eastAsia="zh-CN"/>
          </w:rPr>
          <w:t>iscovery</w:t>
        </w:r>
        <w:proofErr w:type="spellEnd"/>
        <w:r>
          <w:rPr>
            <w:lang w:eastAsia="zh-CN"/>
          </w:rPr>
          <w:t xml:space="preserve"> service producer by sending 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discovery service operation</w:t>
        </w:r>
        <w:r>
          <w:rPr>
            <w:rFonts w:eastAsia="宋体" w:hint="eastAsia"/>
            <w:lang w:val="en-US" w:eastAsia="zh-CN"/>
          </w:rPr>
          <w:t>, and the NWDAF subscribes to</w:t>
        </w:r>
        <w:r>
          <w:rPr>
            <w:rFonts w:eastAsia="宋体" w:hint="eastAsia"/>
            <w:lang w:val="en-US" w:eastAsia="zh-CN"/>
          </w:rPr>
          <w:t xml:space="preserve"> MDAS/MDAF for analysis by MDA Request message. In Sol #74, the definition of attributes in the subscription request are also introduced, and also introduce when consumer issues </w:t>
        </w:r>
        <w:proofErr w:type="gramStart"/>
        <w:r>
          <w:rPr>
            <w:rFonts w:eastAsia="宋体" w:hint="eastAsia"/>
            <w:lang w:val="en-US" w:eastAsia="zh-CN"/>
          </w:rPr>
          <w:t>a</w:t>
        </w:r>
        <w:proofErr w:type="gramEnd"/>
        <w:r>
          <w:rPr>
            <w:rFonts w:eastAsia="宋体" w:hint="eastAsia"/>
            <w:lang w:val="en-US" w:eastAsia="zh-CN"/>
          </w:rPr>
          <w:t xml:space="preserve"> analytics request, how the NWDAF collects information from both MDAS/MDAF an</w:t>
        </w:r>
        <w:r>
          <w:rPr>
            <w:rFonts w:eastAsia="宋体" w:hint="eastAsia"/>
            <w:lang w:val="en-US" w:eastAsia="zh-CN"/>
          </w:rPr>
          <w:t>d other data sources.</w:t>
        </w:r>
      </w:ins>
    </w:p>
    <w:p w:rsidR="00D45FE2" w:rsidRDefault="00B73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45FE2" w:rsidRDefault="00B73196">
      <w:pPr>
        <w:pStyle w:val="1"/>
        <w:rPr>
          <w:ins w:id="31" w:author="user1" w:date="2022-09-27T15:26:00Z"/>
        </w:rPr>
      </w:pPr>
      <w:bookmarkStart w:id="32" w:name="_Toc27950"/>
      <w:bookmarkStart w:id="33" w:name="_Toc17960"/>
      <w:bookmarkStart w:id="34" w:name="_Toc97057843"/>
      <w:bookmarkStart w:id="35" w:name="_Toc104433438"/>
      <w:bookmarkStart w:id="36" w:name="_Toc97052461"/>
      <w:bookmarkStart w:id="37" w:name="_Toc104467890"/>
      <w:bookmarkStart w:id="38" w:name="_Toc101171031"/>
      <w:bookmarkStart w:id="39" w:name="_Toc97052789"/>
      <w:bookmarkStart w:id="40" w:name="_Toc104467555"/>
      <w:bookmarkStart w:id="41" w:name="_Toc104829278"/>
      <w:r>
        <w:t>8</w:t>
      </w:r>
      <w:r>
        <w:tab/>
        <w:t>Conclusions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D45FE2" w:rsidRDefault="00B73196">
      <w:pPr>
        <w:pStyle w:val="2"/>
        <w:rPr>
          <w:ins w:id="42" w:author="user1" w:date="2022-09-27T15:26:00Z"/>
          <w:lang w:eastAsia="en-US"/>
        </w:rPr>
      </w:pPr>
      <w:ins w:id="43" w:author="user1" w:date="2022-09-27T15:26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  <w:r>
          <w:rPr>
            <w:lang w:eastAsia="en-US"/>
          </w:rPr>
          <w:t>10</w:t>
        </w:r>
        <w:r>
          <w:rPr>
            <w:lang w:eastAsia="en-US"/>
          </w:rPr>
          <w:tab/>
        </w:r>
        <w:r>
          <w:t>Interactions with MDAS/MDAF</w:t>
        </w:r>
      </w:ins>
    </w:p>
    <w:p w:rsidR="004256E9" w:rsidRDefault="004256E9" w:rsidP="004256E9">
      <w:pPr>
        <w:rPr>
          <w:ins w:id="44" w:author="user1" w:date="2022-09-30T19:26:00Z"/>
          <w:rFonts w:eastAsia="宋体"/>
          <w:lang w:val="en-US" w:eastAsia="zh-CN"/>
        </w:rPr>
      </w:pPr>
      <w:ins w:id="45" w:author="user1" w:date="2022-09-30T19:26:00Z">
        <w:r>
          <w:rPr>
            <w:rFonts w:eastAsia="等线"/>
          </w:rPr>
          <w:t>-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NWDAF uses MDAS/MDAF analysis as extra input for generating analytics, e.g., </w:t>
        </w:r>
        <w:proofErr w:type="spellStart"/>
        <w:r>
          <w:rPr>
            <w:rFonts w:eastAsia="宋体" w:hint="eastAsia"/>
            <w:lang w:val="en-US" w:eastAsia="zh-CN"/>
          </w:rPr>
          <w:t>Oberseved</w:t>
        </w:r>
        <w:proofErr w:type="spellEnd"/>
        <w:r>
          <w:rPr>
            <w:rFonts w:eastAsia="宋体" w:hint="eastAsia"/>
            <w:lang w:val="en-US" w:eastAsia="zh-CN"/>
          </w:rPr>
          <w:t xml:space="preserve"> S</w:t>
        </w:r>
        <w:r>
          <w:rPr>
            <w:lang w:val="en-US" w:eastAsia="zh-CN"/>
          </w:rPr>
          <w:t>ervice experience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analytics </w:t>
        </w:r>
        <w:r>
          <w:rPr>
            <w:rFonts w:hint="eastAsia"/>
            <w:lang w:val="en-US" w:eastAsia="zh-CN"/>
          </w:rPr>
          <w:t xml:space="preserve">and </w:t>
        </w:r>
        <w:r>
          <w:rPr>
            <w:rFonts w:eastAsia="宋体" w:hint="eastAsia"/>
            <w:lang w:val="en-US" w:eastAsia="zh-CN"/>
          </w:rPr>
          <w:t>Redundant Transmission Experience analytics, improving accuracy or re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 xml:space="preserve">training ML model, </w:t>
        </w:r>
        <w:r>
          <w:t>Solutions #</w:t>
        </w:r>
        <w:r>
          <w:rPr>
            <w:rFonts w:eastAsia="宋体" w:hint="eastAsia"/>
            <w:lang w:val="en-US" w:eastAsia="zh-CN"/>
          </w:rPr>
          <w:t>60</w:t>
        </w:r>
        <w:r>
          <w:t xml:space="preserve"> and #</w:t>
        </w:r>
        <w:r>
          <w:rPr>
            <w:rFonts w:eastAsia="宋体" w:hint="eastAsia"/>
            <w:lang w:val="en-US" w:eastAsia="zh-CN"/>
          </w:rPr>
          <w:t>72</w:t>
        </w:r>
        <w:r>
          <w:t xml:space="preserve"> are adopted </w:t>
        </w:r>
        <w:r>
          <w:rPr>
            <w:rFonts w:eastAsia="宋体" w:hint="eastAsia"/>
            <w:lang w:val="en-US" w:eastAsia="zh-CN"/>
          </w:rPr>
          <w:t xml:space="preserve">as baseline </w:t>
        </w:r>
        <w:r>
          <w:t>for normative work</w:t>
        </w:r>
        <w:r>
          <w:rPr>
            <w:rFonts w:eastAsia="宋体" w:hint="eastAsia"/>
            <w:lang w:val="en-US" w:eastAsia="zh-CN"/>
          </w:rPr>
          <w:t>.</w:t>
        </w:r>
      </w:ins>
    </w:p>
    <w:p w:rsidR="004256E9" w:rsidRDefault="004256E9" w:rsidP="004256E9">
      <w:pPr>
        <w:rPr>
          <w:ins w:id="46" w:author="user1" w:date="2022-09-30T19:26:00Z"/>
          <w:rFonts w:eastAsia="宋体"/>
          <w:lang w:val="en-US" w:eastAsia="zh-CN"/>
        </w:rPr>
      </w:pPr>
      <w:ins w:id="47" w:author="user1" w:date="2022-09-30T19:26:00Z">
        <w:r>
          <w:rPr>
            <w:rFonts w:eastAsia="等线"/>
          </w:rPr>
          <w:t>-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NWDAF</w:t>
        </w:r>
        <w:r>
          <w:rPr>
            <w:rFonts w:eastAsia="宋体"/>
            <w:lang w:val="en-US" w:eastAsia="zh-CN"/>
          </w:rPr>
          <w:t xml:space="preserve">, </w:t>
        </w:r>
        <w:r>
          <w:rPr>
            <w:lang w:eastAsia="zh-CN"/>
          </w:rPr>
          <w:t xml:space="preserve">as an MDA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reuse the MDA functional overview and service framework as defined in TS 28.104 [15]. NWDAF </w:t>
        </w:r>
        <w:r>
          <w:rPr>
            <w:rFonts w:eastAsia="宋体" w:hint="eastAsia"/>
            <w:lang w:val="en-US" w:eastAsia="zh-CN"/>
          </w:rPr>
          <w:t xml:space="preserve">discover MDAS/MDAF by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D</w:t>
        </w:r>
        <w:proofErr w:type="spellStart"/>
        <w:r>
          <w:rPr>
            <w:lang w:eastAsia="zh-CN"/>
          </w:rPr>
          <w:t>iscovery</w:t>
        </w:r>
        <w:proofErr w:type="spellEnd"/>
        <w:r>
          <w:rPr>
            <w:lang w:eastAsia="zh-CN"/>
          </w:rPr>
          <w:t xml:space="preserve"> service producer</w:t>
        </w:r>
        <w:r>
          <w:rPr>
            <w:rFonts w:hint="eastAsia"/>
            <w:lang w:val="en-US" w:eastAsia="zh-CN"/>
          </w:rPr>
          <w:t xml:space="preserve">, and subscribes to MDAS/MDAF by </w:t>
        </w:r>
        <w:r>
          <w:rPr>
            <w:rFonts w:eastAsia="宋体" w:hint="eastAsia"/>
            <w:lang w:val="en-US" w:eastAsia="zh-CN"/>
          </w:rPr>
          <w:t xml:space="preserve">MDA Request service operation, </w:t>
        </w:r>
        <w:r>
          <w:t>Solutions #</w:t>
        </w:r>
        <w:r>
          <w:rPr>
            <w:rFonts w:eastAsia="宋体" w:hint="eastAsia"/>
            <w:lang w:val="en-US" w:eastAsia="zh-CN"/>
          </w:rPr>
          <w:t>74</w:t>
        </w:r>
        <w:r>
          <w:t xml:space="preserve"> </w:t>
        </w:r>
        <w:r>
          <w:rPr>
            <w:rFonts w:eastAsia="宋体" w:hint="eastAsia"/>
            <w:lang w:val="en-US" w:eastAsia="zh-CN"/>
          </w:rPr>
          <w:t xml:space="preserve">is </w:t>
        </w:r>
        <w:r>
          <w:t xml:space="preserve">adopted </w:t>
        </w:r>
        <w:r>
          <w:rPr>
            <w:rFonts w:eastAsia="宋体" w:hint="eastAsia"/>
            <w:lang w:val="en-US" w:eastAsia="zh-CN"/>
          </w:rPr>
          <w:t xml:space="preserve">as baseline </w:t>
        </w:r>
        <w:r>
          <w:t>for normative work</w:t>
        </w:r>
        <w:r>
          <w:rPr>
            <w:rFonts w:eastAsia="宋体" w:hint="eastAsia"/>
            <w:lang w:val="en-US" w:eastAsia="zh-CN"/>
          </w:rPr>
          <w:t>.</w:t>
        </w:r>
        <w:bookmarkStart w:id="48" w:name="_GoBack"/>
        <w:bookmarkEnd w:id="48"/>
      </w:ins>
    </w:p>
    <w:p w:rsidR="00D45FE2" w:rsidRDefault="00B73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D45FE2" w:rsidRDefault="00D45FE2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 w:rsidR="00D45FE2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196" w:rsidRDefault="00B73196">
      <w:pPr>
        <w:spacing w:after="0"/>
      </w:pPr>
      <w:r>
        <w:separator/>
      </w:r>
    </w:p>
  </w:endnote>
  <w:endnote w:type="continuationSeparator" w:id="0">
    <w:p w:rsidR="00B73196" w:rsidRDefault="00B731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E2" w:rsidRDefault="00B7319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45FE2" w:rsidRDefault="00B7319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45FE2" w:rsidRDefault="00D45F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196" w:rsidRDefault="00B73196">
      <w:pPr>
        <w:spacing w:after="0"/>
      </w:pPr>
      <w:r>
        <w:separator/>
      </w:r>
    </w:p>
  </w:footnote>
  <w:footnote w:type="continuationSeparator" w:id="0">
    <w:p w:rsidR="00B73196" w:rsidRDefault="00B731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E2" w:rsidRDefault="00D45FE2"/>
  <w:p w:rsidR="00D45FE2" w:rsidRDefault="00D45F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E2" w:rsidRDefault="00B7319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45FE2" w:rsidRDefault="00B7319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56E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45FE2" w:rsidRDefault="00D45FE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3F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6E9"/>
    <w:rsid w:val="004268FC"/>
    <w:rsid w:val="00426B7D"/>
    <w:rsid w:val="00427AC7"/>
    <w:rsid w:val="0043031B"/>
    <w:rsid w:val="0043081A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621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6D3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0DD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1D4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196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2FCA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82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261A"/>
    <w:rsid w:val="00D4330C"/>
    <w:rsid w:val="00D441AF"/>
    <w:rsid w:val="00D448A4"/>
    <w:rsid w:val="00D4537D"/>
    <w:rsid w:val="00D458D4"/>
    <w:rsid w:val="00D45FE2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3D73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29A420A"/>
    <w:rsid w:val="0AE17062"/>
    <w:rsid w:val="0D3F0A29"/>
    <w:rsid w:val="135C43F8"/>
    <w:rsid w:val="16916D33"/>
    <w:rsid w:val="17247453"/>
    <w:rsid w:val="1B967A97"/>
    <w:rsid w:val="1D6C24F9"/>
    <w:rsid w:val="200E3620"/>
    <w:rsid w:val="20D41702"/>
    <w:rsid w:val="24EC06E6"/>
    <w:rsid w:val="25DB6714"/>
    <w:rsid w:val="269018DA"/>
    <w:rsid w:val="2B3E2EAD"/>
    <w:rsid w:val="2C263D4A"/>
    <w:rsid w:val="2C5A2D21"/>
    <w:rsid w:val="2D7668C2"/>
    <w:rsid w:val="3014746B"/>
    <w:rsid w:val="30326013"/>
    <w:rsid w:val="32D2711A"/>
    <w:rsid w:val="32F1547B"/>
    <w:rsid w:val="370138CA"/>
    <w:rsid w:val="38DB7CEF"/>
    <w:rsid w:val="3FE06A08"/>
    <w:rsid w:val="45A222D1"/>
    <w:rsid w:val="47090DFA"/>
    <w:rsid w:val="4CEE2066"/>
    <w:rsid w:val="4EB06385"/>
    <w:rsid w:val="4F3B240C"/>
    <w:rsid w:val="500049AC"/>
    <w:rsid w:val="50D61CC8"/>
    <w:rsid w:val="50FD726D"/>
    <w:rsid w:val="51F61534"/>
    <w:rsid w:val="535738EB"/>
    <w:rsid w:val="54137C61"/>
    <w:rsid w:val="55436915"/>
    <w:rsid w:val="584F166F"/>
    <w:rsid w:val="59A11967"/>
    <w:rsid w:val="5E30570B"/>
    <w:rsid w:val="652923F9"/>
    <w:rsid w:val="658B4525"/>
    <w:rsid w:val="661B4686"/>
    <w:rsid w:val="67EE2888"/>
    <w:rsid w:val="6A7D63DA"/>
    <w:rsid w:val="6CAA7EE0"/>
    <w:rsid w:val="6D363E62"/>
    <w:rsid w:val="6D7E100A"/>
    <w:rsid w:val="6E411091"/>
    <w:rsid w:val="6E7A56CF"/>
    <w:rsid w:val="75467885"/>
    <w:rsid w:val="77B05161"/>
    <w:rsid w:val="782F143B"/>
    <w:rsid w:val="7AB74F3D"/>
    <w:rsid w:val="7E1B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922A6C"/>
  <w15:docId w15:val="{70AB2C8F-7507-4C41-ACC4-F688C8F2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460945-68E6-404F-8856-4D8C7DB40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446</Words>
  <Characters>2544</Characters>
  <Application>Microsoft Office Word</Application>
  <DocSecurity>0</DocSecurity>
  <Lines>21</Lines>
  <Paragraphs>5</Paragraphs>
  <ScaleCrop>false</ScaleCrop>
  <Company>Huawei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user1</cp:lastModifiedBy>
  <cp:revision>7</cp:revision>
  <cp:lastPrinted>2018-08-13T16:59:00Z</cp:lastPrinted>
  <dcterms:created xsi:type="dcterms:W3CDTF">2022-09-27T06:53:00Z</dcterms:created>
  <dcterms:modified xsi:type="dcterms:W3CDTF">2022-09-30T11:26:00Z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2052-11.8.2.11716</vt:lpwstr>
  </property>
  <property fmtid="{D5CDD505-2E9C-101B-9397-08002B2CF9AE}" pid="12" name="ICV">
    <vt:lpwstr>009F3FB46D8F44839DCC674A2DD30252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